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Иркутской области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«Братский промышленный техникум»</w:t>
      </w: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AD2D2E" w:rsidRDefault="00AD2D2E" w:rsidP="00AD2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дисциплине: Экономика организации</w:t>
      </w:r>
    </w:p>
    <w:p w:rsidR="002D224A" w:rsidRPr="002D224A" w:rsidRDefault="00AD2D2E" w:rsidP="002D2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D224A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="002D224A" w:rsidRPr="002D224A">
        <w:rPr>
          <w:rFonts w:ascii="Times New Roman" w:hAnsi="Times New Roman" w:cs="Times New Roman"/>
          <w:sz w:val="28"/>
          <w:szCs w:val="28"/>
        </w:rPr>
        <w:t>38.02.01</w:t>
      </w:r>
    </w:p>
    <w:p w:rsidR="002D224A" w:rsidRPr="002D224A" w:rsidRDefault="002D224A" w:rsidP="002D22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4A">
        <w:rPr>
          <w:rFonts w:ascii="Times New Roman" w:hAnsi="Times New Roman" w:cs="Times New Roman"/>
          <w:sz w:val="28"/>
          <w:szCs w:val="28"/>
        </w:rPr>
        <w:t xml:space="preserve"> Экономика и бухгалтерский учет</w:t>
      </w:r>
    </w:p>
    <w:p w:rsidR="00AD2D2E" w:rsidRDefault="00AD2D2E" w:rsidP="002D2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rPr>
          <w:rFonts w:ascii="Times New Roman" w:hAnsi="Times New Roman" w:cs="Times New Roman"/>
          <w:sz w:val="28"/>
          <w:szCs w:val="28"/>
        </w:rPr>
      </w:pPr>
    </w:p>
    <w:p w:rsidR="00AD2D2E" w:rsidRDefault="002D224A" w:rsidP="00AD2D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2022</w:t>
      </w:r>
    </w:p>
    <w:p w:rsidR="00AD2D2E" w:rsidRDefault="00AD2D2E" w:rsidP="00AD2D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УВАЖАЕМЫЙ СТУДЕНТ!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2E" w:rsidRDefault="00AD2D2E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проверки знаний Вам предлагается выполнить </w:t>
      </w:r>
      <w:r w:rsidR="002D22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AD2D2E" w:rsidRDefault="00AD2D2E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Контрольная работа выполняется в компьютерном варианте в текстовом процессоре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D2E" w:rsidRDefault="00AD2D2E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:rsidR="00AD2D2E" w:rsidRDefault="00AD2D2E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</w:t>
      </w:r>
      <w:r w:rsidR="007F5226">
        <w:rPr>
          <w:rFonts w:ascii="Times New Roman" w:hAnsi="Times New Roman" w:cs="Times New Roman"/>
          <w:sz w:val="28"/>
          <w:szCs w:val="28"/>
        </w:rPr>
        <w:t xml:space="preserve">выполнении задания </w:t>
      </w:r>
      <w:r w:rsidR="002D224A" w:rsidRPr="002D224A">
        <w:rPr>
          <w:rFonts w:ascii="Times New Roman" w:hAnsi="Times New Roman" w:cs="Times New Roman"/>
          <w:sz w:val="28"/>
          <w:szCs w:val="28"/>
        </w:rPr>
        <w:t>5,6,7,</w:t>
      </w:r>
      <w:proofErr w:type="gramStart"/>
      <w:r w:rsidR="002D224A" w:rsidRPr="002D224A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студента предусмотрен свой вариант.</w:t>
      </w:r>
      <w:r w:rsidR="00D21D55">
        <w:rPr>
          <w:rFonts w:ascii="Times New Roman" w:hAnsi="Times New Roman" w:cs="Times New Roman"/>
          <w:sz w:val="28"/>
          <w:szCs w:val="28"/>
        </w:rPr>
        <w:t xml:space="preserve"> </w:t>
      </w:r>
      <w:r w:rsidR="00610531">
        <w:rPr>
          <w:rFonts w:ascii="Times New Roman" w:hAnsi="Times New Roman" w:cs="Times New Roman"/>
          <w:sz w:val="28"/>
          <w:szCs w:val="28"/>
        </w:rPr>
        <w:t>Оформляя контрольную</w:t>
      </w:r>
      <w:r w:rsidR="00D21D55">
        <w:rPr>
          <w:rFonts w:ascii="Times New Roman" w:hAnsi="Times New Roman" w:cs="Times New Roman"/>
          <w:sz w:val="28"/>
          <w:szCs w:val="28"/>
        </w:rPr>
        <w:t xml:space="preserve"> ра</w:t>
      </w:r>
      <w:r w:rsidR="00610531">
        <w:rPr>
          <w:rFonts w:ascii="Times New Roman" w:hAnsi="Times New Roman" w:cs="Times New Roman"/>
          <w:sz w:val="28"/>
          <w:szCs w:val="28"/>
        </w:rPr>
        <w:t>боту № варианта указать обязательно.</w:t>
      </w:r>
    </w:p>
    <w:p w:rsidR="00AD2D2E" w:rsidRDefault="00AD2D2E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AD2D2E" w:rsidRDefault="00AD2D2E" w:rsidP="00AD2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2E" w:rsidRPr="00AD2D2E" w:rsidRDefault="00AD2D2E" w:rsidP="00AD2D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1E1"/>
        </w:rPr>
      </w:pPr>
      <w:r w:rsidRPr="00AD2D2E">
        <w:rPr>
          <w:rFonts w:ascii="Times New Roman" w:hAnsi="Times New Roman" w:cs="Times New Roman"/>
          <w:sz w:val="28"/>
          <w:szCs w:val="28"/>
        </w:rPr>
        <w:t>Баскакова, О.В. Экономика предприятия (организации)</w:t>
      </w:r>
      <w:r w:rsidRPr="00AD2D2E">
        <w:rPr>
          <w:rFonts w:ascii="Times New Roman" w:hAnsi="Times New Roman" w:cs="Times New Roman"/>
          <w:bCs/>
          <w:sz w:val="28"/>
          <w:szCs w:val="28"/>
        </w:rPr>
        <w:t xml:space="preserve"> [Текст] </w:t>
      </w:r>
      <w:r w:rsidRPr="00AD2D2E">
        <w:rPr>
          <w:rFonts w:ascii="Times New Roman" w:hAnsi="Times New Roman" w:cs="Times New Roman"/>
          <w:sz w:val="28"/>
          <w:szCs w:val="28"/>
        </w:rPr>
        <w:t xml:space="preserve"> / О.В. Баскакова, Л.Ф. Сейко. - М: Дашков и К, 2013. - 372 с.</w:t>
      </w:r>
    </w:p>
    <w:p w:rsidR="00AD2D2E" w:rsidRPr="00AD2D2E" w:rsidRDefault="00AD2D2E" w:rsidP="00AD2D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D2E">
        <w:rPr>
          <w:rFonts w:ascii="Times New Roman" w:hAnsi="Times New Roman" w:cs="Times New Roman"/>
          <w:bCs/>
          <w:sz w:val="28"/>
          <w:szCs w:val="28"/>
        </w:rPr>
        <w:t>Волкова О. И. Экономика предприятия (фирмы).  [Текст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]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учебник / О. И. Волкова, О. В. Девяткина. — 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М.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ИНФРА - М, 2008. — 604 с.</w:t>
      </w:r>
    </w:p>
    <w:p w:rsidR="00AD2D2E" w:rsidRPr="00AD2D2E" w:rsidRDefault="00AD2D2E" w:rsidP="00AD2D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D2E">
        <w:rPr>
          <w:rFonts w:ascii="Times New Roman" w:hAnsi="Times New Roman" w:cs="Times New Roman"/>
          <w:bCs/>
          <w:sz w:val="28"/>
          <w:szCs w:val="28"/>
        </w:rPr>
        <w:t>Грибов В. Д. Экономика организации (предприятия).  [Текст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]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уче</w:t>
      </w:r>
      <w:r w:rsidR="009F3432">
        <w:rPr>
          <w:rFonts w:ascii="Times New Roman" w:hAnsi="Times New Roman" w:cs="Times New Roman"/>
          <w:bCs/>
          <w:sz w:val="28"/>
          <w:szCs w:val="28"/>
        </w:rPr>
        <w:t xml:space="preserve">б. пособие. — </w:t>
      </w:r>
      <w:proofErr w:type="gramStart"/>
      <w:r w:rsidR="009F3432">
        <w:rPr>
          <w:rFonts w:ascii="Times New Roman" w:hAnsi="Times New Roman" w:cs="Times New Roman"/>
          <w:bCs/>
          <w:sz w:val="28"/>
          <w:szCs w:val="28"/>
        </w:rPr>
        <w:t>М. :</w:t>
      </w:r>
      <w:proofErr w:type="gramEnd"/>
      <w:r w:rsidR="009F3432">
        <w:rPr>
          <w:rFonts w:ascii="Times New Roman" w:hAnsi="Times New Roman" w:cs="Times New Roman"/>
          <w:bCs/>
          <w:sz w:val="28"/>
          <w:szCs w:val="28"/>
        </w:rPr>
        <w:t xml:space="preserve"> КНОРУС:, 2019</w:t>
      </w:r>
      <w:r w:rsidRPr="00AD2D2E">
        <w:rPr>
          <w:rFonts w:ascii="Times New Roman" w:hAnsi="Times New Roman" w:cs="Times New Roman"/>
          <w:bCs/>
          <w:sz w:val="28"/>
          <w:szCs w:val="28"/>
        </w:rPr>
        <w:t>. — 416 с.</w:t>
      </w:r>
    </w:p>
    <w:p w:rsidR="00AD2D2E" w:rsidRPr="00AD2D2E" w:rsidRDefault="00AD2D2E" w:rsidP="00AD2D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D2E">
        <w:rPr>
          <w:rFonts w:ascii="Times New Roman" w:hAnsi="Times New Roman" w:cs="Times New Roman"/>
          <w:bCs/>
          <w:sz w:val="28"/>
          <w:szCs w:val="28"/>
        </w:rPr>
        <w:t>Котерова</w:t>
      </w:r>
      <w:proofErr w:type="spellEnd"/>
      <w:r w:rsidRPr="00AD2D2E">
        <w:rPr>
          <w:rFonts w:ascii="Times New Roman" w:hAnsi="Times New Roman" w:cs="Times New Roman"/>
          <w:bCs/>
          <w:sz w:val="28"/>
          <w:szCs w:val="28"/>
        </w:rPr>
        <w:t>, З. К. Микроэкономика.  [Текст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]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учеб. пособие. — 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М.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ОИД «Академия»:, 2008. — 203 с.</w:t>
      </w:r>
    </w:p>
    <w:p w:rsidR="00AD2D2E" w:rsidRPr="00AD2D2E" w:rsidRDefault="00AD2D2E" w:rsidP="00AD2D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D2E">
        <w:rPr>
          <w:rFonts w:ascii="Times New Roman" w:hAnsi="Times New Roman" w:cs="Times New Roman"/>
          <w:bCs/>
          <w:sz w:val="28"/>
          <w:szCs w:val="28"/>
        </w:rPr>
        <w:t>Океанова</w:t>
      </w:r>
      <w:proofErr w:type="spellEnd"/>
      <w:r w:rsidRPr="00AD2D2E">
        <w:rPr>
          <w:rFonts w:ascii="Times New Roman" w:hAnsi="Times New Roman" w:cs="Times New Roman"/>
          <w:bCs/>
          <w:sz w:val="28"/>
          <w:szCs w:val="28"/>
        </w:rPr>
        <w:t>, З. К. Основы экономической теории [Текст</w:t>
      </w:r>
      <w:proofErr w:type="gramStart"/>
      <w:r w:rsidRPr="00AD2D2E">
        <w:rPr>
          <w:rFonts w:ascii="Times New Roman" w:hAnsi="Times New Roman" w:cs="Times New Roman"/>
          <w:bCs/>
          <w:sz w:val="28"/>
          <w:szCs w:val="28"/>
        </w:rPr>
        <w:t>] :</w:t>
      </w:r>
      <w:proofErr w:type="gramEnd"/>
      <w:r w:rsidRPr="00AD2D2E">
        <w:rPr>
          <w:rFonts w:ascii="Times New Roman" w:hAnsi="Times New Roman" w:cs="Times New Roman"/>
          <w:bCs/>
          <w:sz w:val="28"/>
          <w:szCs w:val="28"/>
        </w:rPr>
        <w:t xml:space="preserve"> учеб. пособие. — М.: ИД «ФОРУМ»: ИНФРА-М, 2006. — 288 с.</w:t>
      </w:r>
    </w:p>
    <w:p w:rsidR="00AD2D2E" w:rsidRPr="00AD2D2E" w:rsidRDefault="00AD2D2E" w:rsidP="00AD2D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D2E">
        <w:rPr>
          <w:rFonts w:ascii="Times New Roman" w:hAnsi="Times New Roman" w:cs="Times New Roman"/>
          <w:sz w:val="28"/>
        </w:rPr>
        <w:t>Семёнова</w:t>
      </w:r>
      <w:proofErr w:type="spellEnd"/>
      <w:r w:rsidRPr="00AD2D2E">
        <w:rPr>
          <w:rFonts w:ascii="Times New Roman" w:hAnsi="Times New Roman" w:cs="Times New Roman"/>
          <w:sz w:val="28"/>
        </w:rPr>
        <w:t xml:space="preserve">, В.М. Экономика предприятия: учеб. пособие. </w:t>
      </w:r>
      <w:r w:rsidRPr="00AD2D2E">
        <w:rPr>
          <w:rFonts w:ascii="Times New Roman" w:hAnsi="Times New Roman" w:cs="Times New Roman"/>
          <w:bCs/>
          <w:sz w:val="28"/>
          <w:szCs w:val="28"/>
        </w:rPr>
        <w:t>— СПб.: Питер, 2006. — 384 с.</w:t>
      </w:r>
    </w:p>
    <w:p w:rsidR="00AD2D2E" w:rsidRPr="00AD2D2E" w:rsidRDefault="00AD2D2E" w:rsidP="00AD2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D2E" w:rsidRDefault="00AD2D2E" w:rsidP="00AD2D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D2E" w:rsidRPr="00D21D55" w:rsidRDefault="002D224A" w:rsidP="00AD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="00AD2D2E" w:rsidRPr="00D21D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5226" w:rsidRPr="007F5226" w:rsidRDefault="007F5226" w:rsidP="007F522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5226">
        <w:rPr>
          <w:b/>
          <w:color w:val="000000"/>
          <w:sz w:val="28"/>
          <w:szCs w:val="28"/>
        </w:rPr>
        <w:t>Ответьте на вопросы.</w:t>
      </w:r>
    </w:p>
    <w:p w:rsidR="007F5226" w:rsidRPr="007F5226" w:rsidRDefault="007F5226" w:rsidP="007F522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226">
        <w:rPr>
          <w:color w:val="000000"/>
          <w:sz w:val="28"/>
          <w:szCs w:val="28"/>
        </w:rPr>
        <w:t>Что такое производительность труда?</w:t>
      </w:r>
      <w:r>
        <w:rPr>
          <w:color w:val="000000"/>
          <w:sz w:val="28"/>
          <w:szCs w:val="28"/>
        </w:rPr>
        <w:t xml:space="preserve"> Какого зна</w:t>
      </w:r>
      <w:r w:rsidRPr="007F5226">
        <w:rPr>
          <w:color w:val="000000"/>
          <w:sz w:val="28"/>
          <w:szCs w:val="28"/>
        </w:rPr>
        <w:t>чение ее роста на предприятии</w:t>
      </w:r>
      <w:r>
        <w:rPr>
          <w:color w:val="000000"/>
          <w:sz w:val="28"/>
          <w:szCs w:val="28"/>
        </w:rPr>
        <w:t>?</w:t>
      </w:r>
    </w:p>
    <w:p w:rsidR="00D64710" w:rsidRDefault="00D64710" w:rsidP="00D64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226" w:rsidRPr="00D21D55" w:rsidRDefault="002D224A" w:rsidP="00D647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D64710" w:rsidRDefault="00000C13" w:rsidP="00D647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Распределите</w:t>
      </w:r>
      <w:r w:rsidR="00D44676" w:rsidRPr="00D64710">
        <w:rPr>
          <w:b/>
          <w:color w:val="000000"/>
          <w:sz w:val="28"/>
          <w:szCs w:val="28"/>
        </w:rPr>
        <w:t xml:space="preserve"> работников шв</w:t>
      </w:r>
      <w:r w:rsidR="00610531">
        <w:rPr>
          <w:b/>
          <w:color w:val="000000"/>
          <w:sz w:val="28"/>
          <w:szCs w:val="28"/>
        </w:rPr>
        <w:t xml:space="preserve">ейной фабрики по </w:t>
      </w:r>
      <w:r w:rsidR="002D224A">
        <w:rPr>
          <w:b/>
          <w:color w:val="000000"/>
          <w:sz w:val="28"/>
          <w:szCs w:val="28"/>
        </w:rPr>
        <w:t>следующим категориям:</w:t>
      </w:r>
    </w:p>
    <w:p w:rsidR="00D64710" w:rsidRDefault="00D64710" w:rsidP="00D647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64710" w:rsidRDefault="00D64710" w:rsidP="00D647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710">
        <w:rPr>
          <w:color w:val="000000"/>
          <w:sz w:val="28"/>
          <w:szCs w:val="28"/>
        </w:rPr>
        <w:t>Рабочие (основные, производственные</w:t>
      </w:r>
      <w:r>
        <w:rPr>
          <w:color w:val="000000"/>
          <w:sz w:val="28"/>
          <w:szCs w:val="28"/>
        </w:rPr>
        <w:t>)</w:t>
      </w:r>
      <w:r w:rsidRPr="00D64710">
        <w:rPr>
          <w:color w:val="000000"/>
          <w:sz w:val="28"/>
          <w:szCs w:val="28"/>
        </w:rPr>
        <w:t xml:space="preserve"> </w:t>
      </w:r>
    </w:p>
    <w:p w:rsidR="00D64710" w:rsidRDefault="00D64710" w:rsidP="00D647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710">
        <w:rPr>
          <w:color w:val="000000"/>
          <w:sz w:val="28"/>
          <w:szCs w:val="28"/>
        </w:rPr>
        <w:t>Руководители</w:t>
      </w:r>
    </w:p>
    <w:p w:rsidR="00D64710" w:rsidRDefault="00D64710" w:rsidP="00D647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710">
        <w:rPr>
          <w:color w:val="000000"/>
          <w:sz w:val="28"/>
          <w:szCs w:val="28"/>
        </w:rPr>
        <w:t>Специалисты</w:t>
      </w:r>
    </w:p>
    <w:p w:rsidR="00D64710" w:rsidRPr="00D64710" w:rsidRDefault="00D64710" w:rsidP="00D6471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4710">
        <w:rPr>
          <w:color w:val="000000"/>
          <w:sz w:val="28"/>
          <w:szCs w:val="28"/>
        </w:rPr>
        <w:t>Служащие</w:t>
      </w:r>
    </w:p>
    <w:p w:rsidR="00D64710" w:rsidRDefault="00D64710" w:rsidP="00D647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44676" w:rsidRPr="00D64710" w:rsidRDefault="00D44676" w:rsidP="00D647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4710">
        <w:rPr>
          <w:color w:val="000000"/>
          <w:sz w:val="28"/>
          <w:szCs w:val="28"/>
        </w:rPr>
        <w:t xml:space="preserve">Швеи-мотористки, сторожа, директор, слесари-ремонтники, бухгалтера, мастера, кладовщики, экономисты, слесарь-машинистка, главный инженер, </w:t>
      </w:r>
      <w:r w:rsidRPr="00D64710">
        <w:rPr>
          <w:color w:val="000000"/>
          <w:sz w:val="28"/>
          <w:szCs w:val="28"/>
        </w:rPr>
        <w:lastRenderedPageBreak/>
        <w:t>модельер, закройщики, водители, главный бухгалтер, начальник цеха, уборщики, агент</w:t>
      </w:r>
      <w:r w:rsidR="00D64710">
        <w:rPr>
          <w:color w:val="000000"/>
          <w:sz w:val="28"/>
          <w:szCs w:val="28"/>
        </w:rPr>
        <w:t xml:space="preserve"> </w:t>
      </w:r>
      <w:r w:rsidRPr="00D64710">
        <w:rPr>
          <w:color w:val="000000"/>
          <w:sz w:val="28"/>
          <w:szCs w:val="28"/>
        </w:rPr>
        <w:t>по снабжению, кассир, инспектор отдела кадров.</w:t>
      </w:r>
    </w:p>
    <w:p w:rsidR="00CE6869" w:rsidRDefault="00CE6869" w:rsidP="00CE686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E6869" w:rsidRPr="00D21D55" w:rsidRDefault="002D224A" w:rsidP="00CE686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Задание 3</w:t>
      </w:r>
    </w:p>
    <w:p w:rsidR="00000C13" w:rsidRPr="00000C13" w:rsidRDefault="00000C13" w:rsidP="00CE6869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00C13">
        <w:rPr>
          <w:b/>
          <w:color w:val="000000"/>
          <w:sz w:val="28"/>
          <w:szCs w:val="28"/>
        </w:rPr>
        <w:t>Ответьте на вопрос.</w:t>
      </w:r>
    </w:p>
    <w:p w:rsidR="00000C13" w:rsidRPr="00CE6869" w:rsidRDefault="00000C13" w:rsidP="00CE686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состоит сущность группировки затрат по экономическим элементам?</w:t>
      </w:r>
    </w:p>
    <w:p w:rsidR="00CE6869" w:rsidRDefault="00CE6869" w:rsidP="00CE686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342FD" w:rsidRDefault="003342FD" w:rsidP="00000C13">
      <w:pPr>
        <w:spacing w:after="0" w:line="240" w:lineRule="auto"/>
      </w:pPr>
    </w:p>
    <w:p w:rsidR="00000C13" w:rsidRPr="00D21D55" w:rsidRDefault="002D224A" w:rsidP="00000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000C13" w:rsidRPr="00000C13" w:rsidRDefault="00000C13" w:rsidP="00000C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C13">
        <w:rPr>
          <w:rFonts w:ascii="Times New Roman" w:hAnsi="Times New Roman" w:cs="Times New Roman"/>
          <w:b/>
          <w:sz w:val="28"/>
          <w:szCs w:val="28"/>
        </w:rPr>
        <w:t>Ответьте на вопрос.</w:t>
      </w:r>
    </w:p>
    <w:p w:rsidR="00000C13" w:rsidRPr="00000C13" w:rsidRDefault="00000C13" w:rsidP="0000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C13">
        <w:rPr>
          <w:rFonts w:ascii="Times New Roman" w:hAnsi="Times New Roman" w:cs="Times New Roman"/>
          <w:sz w:val="28"/>
          <w:szCs w:val="28"/>
        </w:rPr>
        <w:t>Что характеризует точка безубыточности</w:t>
      </w:r>
      <w:r w:rsidR="00610531">
        <w:rPr>
          <w:rFonts w:ascii="Times New Roman" w:hAnsi="Times New Roman" w:cs="Times New Roman"/>
          <w:sz w:val="28"/>
          <w:szCs w:val="28"/>
        </w:rPr>
        <w:t>?</w:t>
      </w:r>
    </w:p>
    <w:p w:rsidR="005D58E3" w:rsidRPr="00000C13" w:rsidRDefault="005D58E3" w:rsidP="00000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8E3" w:rsidRPr="00D21D55" w:rsidRDefault="002D224A" w:rsidP="00000C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</w:p>
    <w:p w:rsidR="005D58E3" w:rsidRPr="00000C13" w:rsidRDefault="005D58E3" w:rsidP="0051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13">
        <w:rPr>
          <w:rFonts w:ascii="Times New Roman" w:hAnsi="Times New Roman" w:cs="Times New Roman"/>
          <w:sz w:val="28"/>
          <w:szCs w:val="28"/>
        </w:rPr>
        <w:t>На основании данных рассчитать первоначальную стоимость ОПФ, норму амортизации, а также годовые амортизационные отчисления</w:t>
      </w:r>
      <w:r w:rsidR="005D7091">
        <w:rPr>
          <w:rFonts w:ascii="Times New Roman" w:hAnsi="Times New Roman" w:cs="Times New Roman"/>
          <w:sz w:val="28"/>
          <w:szCs w:val="28"/>
        </w:rPr>
        <w:t xml:space="preserve"> линейным способом</w:t>
      </w:r>
      <w:r w:rsidRPr="00000C13">
        <w:rPr>
          <w:rFonts w:ascii="Times New Roman" w:hAnsi="Times New Roman" w:cs="Times New Roman"/>
          <w:sz w:val="28"/>
          <w:szCs w:val="28"/>
        </w:rPr>
        <w:t>.</w:t>
      </w:r>
    </w:p>
    <w:p w:rsidR="005D58E3" w:rsidRPr="007613FD" w:rsidRDefault="005D58E3" w:rsidP="00000C13">
      <w:pPr>
        <w:spacing w:after="0" w:line="240" w:lineRule="auto"/>
      </w:pPr>
    </w:p>
    <w:tbl>
      <w:tblPr>
        <w:tblpPr w:leftFromText="180" w:rightFromText="180" w:vertAnchor="text" w:horzAnchor="margin" w:tblpXSpec="center" w:tblpY="-35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5D58E3" w:rsidRPr="007613FD" w:rsidTr="00EA438B">
        <w:tc>
          <w:tcPr>
            <w:tcW w:w="2250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000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58E3" w:rsidRPr="007613FD" w:rsidTr="00EA438B">
        <w:tc>
          <w:tcPr>
            <w:tcW w:w="2250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Стоимость приобретенного</w:t>
            </w:r>
          </w:p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оборудования, руб.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15200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15300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15250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15400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</w:tr>
      <w:tr w:rsidR="005D58E3" w:rsidRPr="007613FD" w:rsidTr="00EA438B">
        <w:tc>
          <w:tcPr>
            <w:tcW w:w="2250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транспорта, </w:t>
            </w:r>
          </w:p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  <w:tr w:rsidR="005D58E3" w:rsidRPr="007613FD" w:rsidTr="00EA438B">
        <w:tc>
          <w:tcPr>
            <w:tcW w:w="2250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Стоимость  монтажа, руб.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5D58E3" w:rsidRPr="007613FD" w:rsidTr="00EA438B">
        <w:tc>
          <w:tcPr>
            <w:tcW w:w="2250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Нормативный срок, лет.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5D58E3" w:rsidRPr="00000C13" w:rsidRDefault="005D58E3" w:rsidP="00000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D58E3" w:rsidRPr="00D21D55" w:rsidRDefault="002D224A" w:rsidP="00000C1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  <w:r w:rsidR="00000C13" w:rsidRPr="00D21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0531" w:rsidRPr="00000C13" w:rsidRDefault="005D58E3" w:rsidP="0051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C13">
        <w:rPr>
          <w:rFonts w:ascii="Times New Roman" w:hAnsi="Times New Roman" w:cs="Times New Roman"/>
          <w:sz w:val="28"/>
          <w:szCs w:val="28"/>
        </w:rPr>
        <w:t xml:space="preserve">Определить фондоотдачу, </w:t>
      </w:r>
      <w:proofErr w:type="spellStart"/>
      <w:r w:rsidRPr="00000C13">
        <w:rPr>
          <w:rFonts w:ascii="Times New Roman" w:hAnsi="Times New Roman" w:cs="Times New Roman"/>
          <w:sz w:val="28"/>
          <w:szCs w:val="28"/>
        </w:rPr>
        <w:t>фондоёмкость</w:t>
      </w:r>
      <w:proofErr w:type="spellEnd"/>
      <w:r w:rsidRPr="00000C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C13">
        <w:rPr>
          <w:rFonts w:ascii="Times New Roman" w:hAnsi="Times New Roman" w:cs="Times New Roman"/>
          <w:sz w:val="28"/>
          <w:szCs w:val="28"/>
        </w:rPr>
        <w:t>фондовооруженность</w:t>
      </w:r>
      <w:proofErr w:type="spellEnd"/>
      <w:r w:rsidRPr="00000C13">
        <w:rPr>
          <w:rFonts w:ascii="Times New Roman" w:hAnsi="Times New Roman" w:cs="Times New Roman"/>
          <w:sz w:val="28"/>
          <w:szCs w:val="28"/>
        </w:rPr>
        <w:t xml:space="preserve"> фрезерного и токарного станка.</w:t>
      </w:r>
    </w:p>
    <w:tbl>
      <w:tblPr>
        <w:tblpPr w:leftFromText="180" w:rightFromText="180" w:vertAnchor="text" w:horzAnchor="margin" w:tblpXSpec="center" w:tblpY="517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78"/>
      </w:tblGrid>
      <w:tr w:rsidR="005D58E3" w:rsidRPr="007613FD" w:rsidTr="00D21D55">
        <w:trPr>
          <w:trHeight w:val="380"/>
        </w:trPr>
        <w:tc>
          <w:tcPr>
            <w:tcW w:w="2139" w:type="dxa"/>
          </w:tcPr>
          <w:p w:rsidR="00D21D55" w:rsidRDefault="005D58E3" w:rsidP="0061053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D21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5D58E3" w:rsidRPr="00D21D55" w:rsidRDefault="005D58E3" w:rsidP="00610531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5D58E3" w:rsidRPr="00D21D55" w:rsidRDefault="005D58E3" w:rsidP="00610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58E3" w:rsidRPr="007613FD" w:rsidTr="00D21D55">
        <w:trPr>
          <w:trHeight w:val="783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стоимость  фрезерного станка, руб.                             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16200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17400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16300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16400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</w:tr>
      <w:tr w:rsidR="005D58E3" w:rsidRPr="007613FD" w:rsidTr="00D21D55">
        <w:trPr>
          <w:trHeight w:val="380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Объем выпуска  фрезерного станка, руб.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5D58E3" w:rsidRPr="007613FD" w:rsidTr="00D21D55">
        <w:trPr>
          <w:trHeight w:val="380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Численность рабочих на  фрезерном станке, чел.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8E3" w:rsidRPr="007613FD" w:rsidTr="00D21D55">
        <w:trPr>
          <w:trHeight w:val="380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стоимость  токарного станка, </w:t>
            </w:r>
            <w:r w:rsidRPr="00D21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17900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17600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17750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17800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17950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18100</w:t>
            </w:r>
          </w:p>
        </w:tc>
      </w:tr>
      <w:tr w:rsidR="005D58E3" w:rsidRPr="007613FD" w:rsidTr="00D21D55">
        <w:trPr>
          <w:trHeight w:val="380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выпуска  токарного станка, руб.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</w:tr>
      <w:tr w:rsidR="005D58E3" w:rsidRPr="007613FD" w:rsidTr="00D21D55">
        <w:trPr>
          <w:trHeight w:val="619"/>
        </w:trPr>
        <w:tc>
          <w:tcPr>
            <w:tcW w:w="2139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Численность рабочих на   токарном  станке, чел.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5D58E3" w:rsidRPr="00D21D55" w:rsidRDefault="005D58E3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58E3" w:rsidRDefault="005D58E3"/>
    <w:p w:rsidR="00610531" w:rsidRDefault="00610531" w:rsidP="00D21D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D55" w:rsidRPr="00D21D55" w:rsidRDefault="002D224A" w:rsidP="00D21D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</w:t>
      </w:r>
    </w:p>
    <w:p w:rsidR="005D58E3" w:rsidRPr="00D21D55" w:rsidRDefault="005D58E3" w:rsidP="00D2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D55">
        <w:rPr>
          <w:rFonts w:ascii="Times New Roman" w:hAnsi="Times New Roman" w:cs="Times New Roman"/>
          <w:sz w:val="28"/>
          <w:szCs w:val="28"/>
        </w:rPr>
        <w:t>Рассчитать заработную плату по повременно – премиальной системе оплаты труда.</w:t>
      </w:r>
    </w:p>
    <w:p w:rsidR="005D58E3" w:rsidRPr="00D21D55" w:rsidRDefault="005D58E3" w:rsidP="00D21D5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657"/>
        <w:gridCol w:w="728"/>
        <w:gridCol w:w="728"/>
        <w:gridCol w:w="623"/>
        <w:gridCol w:w="728"/>
        <w:gridCol w:w="728"/>
        <w:gridCol w:w="728"/>
        <w:gridCol w:w="728"/>
        <w:gridCol w:w="728"/>
        <w:gridCol w:w="728"/>
      </w:tblGrid>
      <w:tr w:rsidR="005D58E3" w:rsidRPr="00D21D55" w:rsidTr="00EA438B">
        <w:tc>
          <w:tcPr>
            <w:tcW w:w="2296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Показатель/ вариант</w:t>
            </w:r>
          </w:p>
        </w:tc>
        <w:tc>
          <w:tcPr>
            <w:tcW w:w="657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58E3" w:rsidRPr="00D21D55" w:rsidTr="00EA438B">
        <w:tc>
          <w:tcPr>
            <w:tcW w:w="2296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Часовая тарифная ставка, р.</w:t>
            </w:r>
          </w:p>
        </w:tc>
        <w:tc>
          <w:tcPr>
            <w:tcW w:w="657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23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5D58E3" w:rsidRPr="00D21D55" w:rsidTr="00EA438B">
        <w:tc>
          <w:tcPr>
            <w:tcW w:w="2296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Процент премии</w:t>
            </w:r>
          </w:p>
        </w:tc>
        <w:tc>
          <w:tcPr>
            <w:tcW w:w="657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D58E3" w:rsidRPr="00D21D55" w:rsidTr="00EA438B">
        <w:tc>
          <w:tcPr>
            <w:tcW w:w="2296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смены, ч.</w:t>
            </w:r>
          </w:p>
        </w:tc>
        <w:tc>
          <w:tcPr>
            <w:tcW w:w="657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58E3" w:rsidRPr="00D21D55" w:rsidTr="00EA438B">
        <w:tc>
          <w:tcPr>
            <w:tcW w:w="2296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дней, дни</w:t>
            </w:r>
          </w:p>
        </w:tc>
        <w:tc>
          <w:tcPr>
            <w:tcW w:w="657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dxa"/>
          </w:tcPr>
          <w:p w:rsidR="005D58E3" w:rsidRPr="00D21D55" w:rsidRDefault="005D58E3" w:rsidP="00D21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D58E3" w:rsidRPr="00D21D55" w:rsidRDefault="005D58E3" w:rsidP="00D21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31" w:rsidRDefault="00610531" w:rsidP="00D21D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D55" w:rsidRPr="00D21D55" w:rsidRDefault="002D224A" w:rsidP="00D21D5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8</w:t>
      </w:r>
    </w:p>
    <w:p w:rsidR="0062174F" w:rsidRPr="00D21D55" w:rsidRDefault="002D224A" w:rsidP="00621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прибыль и рентабельность по каждому виду изделий.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684"/>
        <w:gridCol w:w="684"/>
        <w:gridCol w:w="685"/>
        <w:gridCol w:w="684"/>
        <w:gridCol w:w="685"/>
        <w:gridCol w:w="684"/>
        <w:gridCol w:w="684"/>
        <w:gridCol w:w="685"/>
        <w:gridCol w:w="684"/>
        <w:gridCol w:w="685"/>
      </w:tblGrid>
      <w:tr w:rsidR="0062174F" w:rsidRPr="0088556E" w:rsidTr="00EA438B">
        <w:trPr>
          <w:trHeight w:val="589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Показатель/Вариант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174F" w:rsidRPr="0088556E" w:rsidTr="00EA438B">
        <w:trPr>
          <w:trHeight w:val="527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Объём выпуска изделия А, шт.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62174F" w:rsidRPr="0088556E" w:rsidTr="00EA438B">
        <w:trPr>
          <w:trHeight w:val="535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Объём выпуска изделия В, шт.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62174F" w:rsidRPr="0088556E" w:rsidTr="00EA438B">
        <w:trPr>
          <w:trHeight w:val="529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Цена изделия, А, руб.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2174F" w:rsidRPr="0088556E" w:rsidTr="00EA438B">
        <w:trPr>
          <w:trHeight w:val="523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Цена изделия В, руб.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2174F" w:rsidRPr="0088556E" w:rsidTr="00EA438B">
        <w:trPr>
          <w:trHeight w:val="531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Себестоимость изделия А, руб.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2174F" w:rsidRPr="0088556E" w:rsidTr="00EA438B">
        <w:trPr>
          <w:trHeight w:val="525"/>
        </w:trPr>
        <w:tc>
          <w:tcPr>
            <w:tcW w:w="2726" w:type="dxa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Себестоимость изделия В, руб.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4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  <w:shd w:val="clear" w:color="auto" w:fill="auto"/>
          </w:tcPr>
          <w:p w:rsidR="0062174F" w:rsidRPr="00D21D55" w:rsidRDefault="0062174F" w:rsidP="00D2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D5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2174F" w:rsidRDefault="0062174F"/>
    <w:p w:rsidR="00D43603" w:rsidRDefault="00D43603"/>
    <w:p w:rsidR="00D43603" w:rsidRDefault="00D43603">
      <w:bookmarkStart w:id="0" w:name="_GoBack"/>
      <w:bookmarkEnd w:id="0"/>
    </w:p>
    <w:p w:rsidR="00D43603" w:rsidRDefault="00D43603"/>
    <w:sectPr w:rsidR="00D4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EDB"/>
    <w:multiLevelType w:val="hybridMultilevel"/>
    <w:tmpl w:val="95BE4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A18BE"/>
    <w:multiLevelType w:val="hybridMultilevel"/>
    <w:tmpl w:val="3CE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F0D1E"/>
    <w:multiLevelType w:val="hybridMultilevel"/>
    <w:tmpl w:val="06B0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83D9F"/>
    <w:multiLevelType w:val="hybridMultilevel"/>
    <w:tmpl w:val="BB02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CC"/>
    <w:rsid w:val="00000C13"/>
    <w:rsid w:val="00060564"/>
    <w:rsid w:val="00205641"/>
    <w:rsid w:val="002D16DC"/>
    <w:rsid w:val="002D224A"/>
    <w:rsid w:val="003342FD"/>
    <w:rsid w:val="00517B46"/>
    <w:rsid w:val="0056465E"/>
    <w:rsid w:val="005D58E3"/>
    <w:rsid w:val="005D7091"/>
    <w:rsid w:val="00610531"/>
    <w:rsid w:val="0062174F"/>
    <w:rsid w:val="007F5226"/>
    <w:rsid w:val="0087256F"/>
    <w:rsid w:val="008926C9"/>
    <w:rsid w:val="008E7ACC"/>
    <w:rsid w:val="009F3432"/>
    <w:rsid w:val="00AD2D2E"/>
    <w:rsid w:val="00B56A13"/>
    <w:rsid w:val="00C0105E"/>
    <w:rsid w:val="00CE6869"/>
    <w:rsid w:val="00D21D55"/>
    <w:rsid w:val="00D43603"/>
    <w:rsid w:val="00D44676"/>
    <w:rsid w:val="00D6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A28F"/>
  <w15:docId w15:val="{F029D89B-9ABC-4932-9AFE-6E1A2FB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2D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3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42FD"/>
  </w:style>
  <w:style w:type="paragraph" w:styleId="a6">
    <w:name w:val="Balloon Text"/>
    <w:basedOn w:val="a"/>
    <w:link w:val="a7"/>
    <w:uiPriority w:val="99"/>
    <w:semiHidden/>
    <w:unhideWhenUsed/>
    <w:rsid w:val="00D4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F784-9A59-4F76-A641-898D7167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cp:lastPrinted>2022-10-12T03:55:00Z</cp:lastPrinted>
  <dcterms:created xsi:type="dcterms:W3CDTF">2018-09-24T06:48:00Z</dcterms:created>
  <dcterms:modified xsi:type="dcterms:W3CDTF">2022-10-20T01:41:00Z</dcterms:modified>
</cp:coreProperties>
</file>